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805" w:rsidRDefault="00852E5D">
      <w:pPr>
        <w:autoSpaceDE w:val="0"/>
        <w:autoSpaceDN w:val="0"/>
        <w:adjustRightInd w:val="0"/>
        <w:spacing w:line="500" w:lineRule="exact"/>
        <w:ind w:rightChars="-149" w:right="-313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四川省川东监狱</w:t>
      </w:r>
    </w:p>
    <w:p w:rsidR="00303805" w:rsidRDefault="00852E5D">
      <w:pPr>
        <w:autoSpaceDE w:val="0"/>
        <w:autoSpaceDN w:val="0"/>
        <w:adjustRightInd w:val="0"/>
        <w:spacing w:line="500" w:lineRule="exact"/>
        <w:ind w:rightChars="-149" w:right="-313"/>
        <w:jc w:val="center"/>
        <w:rPr>
          <w:rFonts w:ascii="黑体" w:eastAsia="黑体" w:cs="黑体"/>
          <w:kern w:val="0"/>
          <w:sz w:val="44"/>
          <w:szCs w:val="44"/>
        </w:rPr>
      </w:pPr>
      <w:r>
        <w:rPr>
          <w:rFonts w:ascii="黑体" w:eastAsia="黑体" w:cs="黑体" w:hint="eastAsia"/>
          <w:kern w:val="0"/>
          <w:sz w:val="44"/>
          <w:szCs w:val="44"/>
        </w:rPr>
        <w:t>报请减刑建议书</w:t>
      </w:r>
    </w:p>
    <w:p w:rsidR="00303805" w:rsidRDefault="00852E5D">
      <w:pPr>
        <w:autoSpaceDE w:val="0"/>
        <w:autoSpaceDN w:val="0"/>
        <w:adjustRightInd w:val="0"/>
        <w:spacing w:line="500" w:lineRule="exact"/>
        <w:ind w:rightChars="-149" w:right="-313"/>
        <w:jc w:val="righ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/>
          <w:kern w:val="0"/>
          <w:sz w:val="32"/>
          <w:szCs w:val="32"/>
        </w:rPr>
        <w:t>(</w:t>
      </w:r>
      <w:r>
        <w:rPr>
          <w:rFonts w:ascii="仿宋" w:eastAsia="仿宋" w:hAnsi="仿宋" w:cs="黑体" w:hint="eastAsia"/>
          <w:kern w:val="0"/>
          <w:sz w:val="32"/>
          <w:szCs w:val="32"/>
        </w:rPr>
        <w:t>2024</w:t>
      </w:r>
      <w:r>
        <w:rPr>
          <w:rFonts w:ascii="仿宋" w:eastAsia="仿宋" w:hAnsi="仿宋" w:cs="黑体"/>
          <w:kern w:val="0"/>
          <w:sz w:val="32"/>
          <w:szCs w:val="32"/>
        </w:rPr>
        <w:t>)</w:t>
      </w:r>
      <w:r>
        <w:rPr>
          <w:rFonts w:ascii="仿宋" w:eastAsia="仿宋" w:hAnsi="仿宋" w:cs="黑体" w:hint="eastAsia"/>
          <w:kern w:val="0"/>
          <w:sz w:val="32"/>
          <w:szCs w:val="32"/>
        </w:rPr>
        <w:t>川东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狱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减字第</w:t>
      </w:r>
      <w:r>
        <w:rPr>
          <w:rFonts w:ascii="仿宋" w:eastAsia="仿宋" w:hAnsi="仿宋" w:cs="黑体"/>
          <w:kern w:val="0"/>
          <w:sz w:val="32"/>
          <w:szCs w:val="32"/>
        </w:rPr>
        <w:t>114</w:t>
      </w:r>
      <w:r>
        <w:rPr>
          <w:rFonts w:ascii="仿宋" w:eastAsia="仿宋" w:hAnsi="仿宋" w:cs="黑体" w:hint="eastAsia"/>
          <w:kern w:val="0"/>
          <w:sz w:val="32"/>
          <w:szCs w:val="32"/>
        </w:rPr>
        <w:t>号</w:t>
      </w:r>
    </w:p>
    <w:p w:rsidR="00303805" w:rsidRDefault="00852E5D">
      <w:pPr>
        <w:autoSpaceDE w:val="0"/>
        <w:autoSpaceDN w:val="0"/>
        <w:adjustRightInd w:val="0"/>
        <w:spacing w:line="500" w:lineRule="exact"/>
        <w:ind w:rightChars="-149" w:right="-313" w:firstLineChars="200" w:firstLine="640"/>
        <w:jc w:val="left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邹瑞堂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/>
          <w:kern w:val="0"/>
          <w:sz w:val="32"/>
          <w:szCs w:val="32"/>
        </w:rPr>
        <w:t>男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kern w:val="0"/>
          <w:sz w:val="32"/>
          <w:szCs w:val="32"/>
        </w:rPr>
        <w:t>63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日出</w:t>
      </w:r>
      <w:r>
        <w:rPr>
          <w:rFonts w:ascii="仿宋" w:eastAsia="仿宋" w:hAnsi="仿宋" w:cs="黑体"/>
          <w:kern w:val="0"/>
          <w:sz w:val="32"/>
          <w:szCs w:val="32"/>
        </w:rPr>
        <w:t>生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汉</w:t>
      </w:r>
      <w:r>
        <w:rPr>
          <w:rFonts w:ascii="仿宋" w:eastAsia="仿宋" w:hAnsi="仿宋" w:cs="黑体" w:hint="eastAsia"/>
          <w:kern w:val="0"/>
          <w:sz w:val="32"/>
          <w:szCs w:val="32"/>
        </w:rPr>
        <w:t>族，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初中</w:t>
      </w:r>
      <w:r>
        <w:rPr>
          <w:rFonts w:ascii="仿宋" w:eastAsia="仿宋" w:hAnsi="仿宋" w:cs="黑体" w:hint="eastAsia"/>
          <w:kern w:val="0"/>
          <w:sz w:val="32"/>
          <w:szCs w:val="32"/>
        </w:rPr>
        <w:t>文化，无业，户籍所在地：</w:t>
      </w:r>
      <w:r>
        <w:rPr>
          <w:rFonts w:ascii="仿宋" w:eastAsia="仿宋" w:hAnsi="仿宋" w:cs="黑体" w:hint="eastAsia"/>
          <w:kern w:val="0"/>
          <w:sz w:val="32"/>
          <w:szCs w:val="32"/>
        </w:rPr>
        <w:t>云南省昆明市</w:t>
      </w:r>
      <w:r>
        <w:rPr>
          <w:rFonts w:ascii="仿宋" w:eastAsia="仿宋" w:hAnsi="仿宋" w:cs="黑体" w:hint="eastAsia"/>
          <w:kern w:val="0"/>
          <w:sz w:val="32"/>
          <w:szCs w:val="32"/>
        </w:rPr>
        <w:t>，现在四川省川东监狱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一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监区服刑。</w:t>
      </w:r>
    </w:p>
    <w:p w:rsidR="00303805" w:rsidRDefault="00852E5D">
      <w:pPr>
        <w:autoSpaceDE w:val="0"/>
        <w:autoSpaceDN w:val="0"/>
        <w:adjustRightInd w:val="0"/>
        <w:spacing w:line="500" w:lineRule="exact"/>
        <w:ind w:rightChars="-149" w:right="-313" w:firstLineChars="200" w:firstLine="640"/>
        <w:rPr>
          <w:rFonts w:ascii="仿宋" w:eastAsia="仿宋" w:hAnsi="仿宋" w:cs="黑体"/>
          <w:color w:val="FF0000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1991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31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日因运输毒品罪，被四川省高级人民法院判处死刑，缓期二年执行，</w:t>
      </w:r>
      <w:r>
        <w:rPr>
          <w:rFonts w:ascii="仿宋" w:eastAsia="仿宋" w:hAnsi="仿宋" w:cs="黑体" w:hint="eastAsia"/>
          <w:kern w:val="0"/>
          <w:sz w:val="32"/>
          <w:szCs w:val="32"/>
        </w:rPr>
        <w:t>2005</w:t>
      </w:r>
      <w:r>
        <w:rPr>
          <w:rFonts w:ascii="仿宋" w:eastAsia="仿宋" w:hAnsi="仿宋" w:cs="黑体" w:hint="eastAsia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kern w:val="0"/>
          <w:sz w:val="32"/>
          <w:szCs w:val="32"/>
        </w:rPr>
        <w:t>日刑满释放。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因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运输毒品</w:t>
      </w:r>
      <w:r>
        <w:rPr>
          <w:rFonts w:ascii="仿宋" w:eastAsia="仿宋" w:hAnsi="仿宋" w:cs="黑体" w:hint="eastAsia"/>
          <w:kern w:val="0"/>
          <w:sz w:val="32"/>
          <w:szCs w:val="32"/>
        </w:rPr>
        <w:t>罪，经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云南省德宏傣族景颇族自治州中级</w:t>
      </w:r>
      <w:r>
        <w:rPr>
          <w:rFonts w:ascii="仿宋" w:eastAsia="仿宋" w:hAnsi="仿宋" w:cs="黑体" w:hint="eastAsia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德刑初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字第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882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r>
        <w:rPr>
          <w:rFonts w:ascii="仿宋" w:eastAsia="仿宋" w:hAnsi="仿宋" w:cs="黑体" w:hint="eastAsia"/>
          <w:kern w:val="0"/>
          <w:sz w:val="32"/>
          <w:szCs w:val="32"/>
        </w:rPr>
        <w:t>刑事判决书</w:t>
      </w:r>
      <w:r>
        <w:rPr>
          <w:rFonts w:ascii="仿宋" w:eastAsia="仿宋" w:hAnsi="仿宋" w:cs="黑体" w:hint="eastAsia"/>
          <w:kern w:val="0"/>
          <w:sz w:val="32"/>
          <w:szCs w:val="32"/>
        </w:rPr>
        <w:t>,</w:t>
      </w:r>
      <w:r>
        <w:rPr>
          <w:rFonts w:ascii="仿宋" w:eastAsia="仿宋" w:hAnsi="仿宋" w:cs="黑体" w:hint="eastAsia"/>
          <w:kern w:val="0"/>
          <w:sz w:val="32"/>
          <w:szCs w:val="32"/>
        </w:rPr>
        <w:t>判处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死刑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缓期二年执行，剥夺政治权利终身，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并处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没收个人财产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</w:t>
      </w:r>
      <w:r>
        <w:rPr>
          <w:rFonts w:ascii="仿宋" w:eastAsia="仿宋" w:hAnsi="仿宋" w:cs="黑体" w:hint="eastAsia"/>
          <w:kern w:val="0"/>
          <w:sz w:val="32"/>
          <w:szCs w:val="32"/>
        </w:rPr>
        <w:t>。</w:t>
      </w:r>
      <w:r>
        <w:rPr>
          <w:rFonts w:ascii="仿宋" w:eastAsia="仿宋" w:hAnsi="仿宋" w:cs="黑体" w:hint="eastAsia"/>
          <w:kern w:val="0"/>
          <w:sz w:val="32"/>
          <w:szCs w:val="32"/>
        </w:rPr>
        <w:t>同案犯</w:t>
      </w:r>
      <w:r>
        <w:rPr>
          <w:rFonts w:ascii="仿宋" w:eastAsia="仿宋" w:hAnsi="仿宋" w:cs="黑体" w:hint="eastAsia"/>
          <w:kern w:val="0"/>
          <w:sz w:val="32"/>
          <w:szCs w:val="32"/>
        </w:rPr>
        <w:t>不服判决提出上诉。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经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云南省高级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云高刑终字第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475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号判决书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判处被告人邹瑞堂犯贩卖、运输毒品罪，判处死刑，缓期二年执行，剥夺政治权利终身，并处没收个人财产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30000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元。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2009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年投入云南省杨林监狱服刑，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2022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调入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我狱执行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服刑期间历次刑罚变更执行情况：经云南省高级人民法院于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）云高刑执字第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3921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号刑事裁定书裁定，减为无期徒刑，剥夺政治权利终身不变；经云南省高级人民法院于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）云高刑执字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744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号刑事裁定书裁定，减为有期徒刑二十年，剥夺政治权利终身改为十年，刑期自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日起至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2033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日止；经云南省曲靖市中级人民法院于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曲刑执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字第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4120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号刑事裁定书裁定，减去有期徒刑八个月，剥夺政治权利十年不变；经云南省曲靖市中级人民法院于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03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刑事裁定书裁定，减去有期徒刑十一个月，剥夺政治权利十年不变；经昆明铁路运输中级法院于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3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2019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71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434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刑事裁定书裁定，减去有期徒刑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五个月，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lastRenderedPageBreak/>
        <w:t>剥夺政治权利十年不变；经昆明铁路运输中级法院于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16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日以（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2021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）云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71</w:t>
      </w:r>
      <w:proofErr w:type="gramStart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2875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号</w:t>
      </w:r>
      <w:proofErr w:type="gramEnd"/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刑事裁定书裁定，减去有期徒刑五个月，剥夺政治权利十年不变，刑期至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日止。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应于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2030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年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11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月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18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日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刑满。</w:t>
      </w:r>
    </w:p>
    <w:p w:rsidR="00303805" w:rsidRDefault="00852E5D">
      <w:pPr>
        <w:spacing w:line="500" w:lineRule="exact"/>
        <w:ind w:rightChars="-149" w:right="-313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能做到认罪悔罪。在监管改造中能做到：接受管理教育，深挖自己犯罪的思想根源，决心踏实改造，无顶撞民警言行，积极靠拢政府。在教育改造方面能做到：积极参加“三课”教育，遵守学习纪律，认真学习，完成学习任务，各项教育考核合格；自觉接受法治、道德、形势、政策等思想教育，承</w:t>
      </w:r>
      <w:r>
        <w:rPr>
          <w:rFonts w:ascii="仿宋" w:eastAsia="仿宋" w:hAnsi="仿宋" w:hint="eastAsia"/>
          <w:sz w:val="32"/>
          <w:szCs w:val="32"/>
        </w:rPr>
        <w:t>认犯罪事实，认清犯罪危害，矫治恶习。在劳动改造方面能做到：在车间从事服装生产一线操作劳动，劳动态度端正，能够服从劳动安排，不断提高劳动技能。认真学习劳动生产安全知识，遵守劳动纪律和安全生产操作规程。</w:t>
      </w:r>
    </w:p>
    <w:p w:rsidR="00303805" w:rsidRDefault="00852E5D">
      <w:pPr>
        <w:spacing w:line="500" w:lineRule="exact"/>
        <w:ind w:rightChars="-149" w:right="-313" w:firstLineChars="200" w:firstLine="640"/>
        <w:rPr>
          <w:rFonts w:ascii="仿宋" w:eastAsia="仿宋" w:hAnsi="仿宋"/>
          <w:sz w:val="32"/>
          <w:szCs w:val="32"/>
        </w:rPr>
      </w:pPr>
      <w:proofErr w:type="gramStart"/>
      <w:r>
        <w:rPr>
          <w:rFonts w:ascii="仿宋" w:eastAsia="仿宋" w:hAnsi="仿宋" w:hint="eastAsia"/>
          <w:sz w:val="32"/>
          <w:szCs w:val="32"/>
        </w:rPr>
        <w:t>财</w:t>
      </w:r>
      <w:r>
        <w:rPr>
          <w:rFonts w:ascii="仿宋" w:eastAsia="仿宋" w:hAnsi="仿宋" w:cs="黑体" w:hint="eastAsia"/>
          <w:kern w:val="0"/>
          <w:sz w:val="32"/>
          <w:szCs w:val="32"/>
        </w:rPr>
        <w:t>产性判项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：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已履行，提供缴款票据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03805" w:rsidRDefault="00852E5D">
      <w:pPr>
        <w:spacing w:line="500" w:lineRule="exact"/>
        <w:ind w:rightChars="-149" w:right="-313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本次考核期内，罪犯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邹瑞堂</w:t>
      </w:r>
      <w:r>
        <w:rPr>
          <w:rFonts w:ascii="仿宋" w:eastAsia="仿宋" w:hAnsi="仿宋" w:cs="黑体" w:hint="eastAsia"/>
          <w:kern w:val="0"/>
          <w:sz w:val="32"/>
          <w:szCs w:val="32"/>
        </w:rPr>
        <w:t>共计获得表扬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5</w:t>
      </w:r>
      <w:r>
        <w:rPr>
          <w:rFonts w:ascii="仿宋" w:eastAsia="仿宋" w:hAnsi="仿宋" w:cs="黑体" w:hint="eastAsia"/>
          <w:kern w:val="0"/>
          <w:sz w:val="32"/>
          <w:szCs w:val="32"/>
        </w:rPr>
        <w:t>个，悔改表现评定结论为确有悔改表现。</w:t>
      </w:r>
    </w:p>
    <w:p w:rsidR="00303805" w:rsidRDefault="00852E5D">
      <w:pPr>
        <w:adjustRightInd w:val="0"/>
        <w:snapToGrid w:val="0"/>
        <w:spacing w:line="500" w:lineRule="exact"/>
        <w:ind w:rightChars="-149" w:right="-313" w:firstLineChars="200" w:firstLine="640"/>
        <w:rPr>
          <w:rFonts w:ascii="仿宋" w:eastAsia="仿宋" w:hAnsi="仿宋" w:cs="黑体"/>
          <w:kern w:val="0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综上所述，罪犯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邹瑞堂</w:t>
      </w:r>
      <w:r>
        <w:rPr>
          <w:rFonts w:ascii="仿宋" w:eastAsia="仿宋" w:hAnsi="仿宋" w:cs="黑体" w:hint="eastAsia"/>
          <w:kern w:val="0"/>
          <w:sz w:val="32"/>
          <w:szCs w:val="32"/>
        </w:rPr>
        <w:t>在服刑期间，认罪悔罪，遵规守纪，积极改造，确有悔改表现。</w:t>
      </w:r>
      <w:r>
        <w:rPr>
          <w:rFonts w:ascii="仿宋" w:eastAsia="仿宋" w:hAnsi="仿宋" w:cs="黑体" w:hint="eastAsia"/>
          <w:kern w:val="0"/>
          <w:sz w:val="32"/>
          <w:szCs w:val="32"/>
        </w:rPr>
        <w:t>但该犯系毒品再犯、累犯，依法应当从严,该犯</w:t>
      </w:r>
      <w:r>
        <w:rPr>
          <w:rFonts w:ascii="仿宋" w:eastAsia="仿宋" w:hAnsi="仿宋" w:cs="黑体"/>
          <w:kern w:val="0"/>
          <w:sz w:val="32"/>
          <w:szCs w:val="32"/>
        </w:rPr>
        <w:t>系毒品类犯罪，监狱从严掌握</w:t>
      </w:r>
      <w:r>
        <w:rPr>
          <w:rFonts w:ascii="仿宋" w:eastAsia="仿宋" w:hAnsi="仿宋" w:cs="黑体" w:hint="eastAsia"/>
          <w:kern w:val="0"/>
          <w:sz w:val="32"/>
          <w:szCs w:val="32"/>
        </w:rPr>
        <w:t>。</w:t>
      </w:r>
    </w:p>
    <w:p w:rsidR="00852E5D" w:rsidRDefault="00852E5D" w:rsidP="00852E5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黑体" w:hint="eastAsia"/>
          <w:kern w:val="0"/>
          <w:sz w:val="32"/>
          <w:szCs w:val="32"/>
        </w:rPr>
        <w:t>为此，根据《中华人民共和国监狱法》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二十九条、《中华人民共和国刑法》</w:t>
      </w:r>
      <w:proofErr w:type="gramStart"/>
      <w:r>
        <w:rPr>
          <w:rFonts w:ascii="仿宋" w:eastAsia="仿宋" w:hAnsi="仿宋" w:cs="黑体" w:hint="eastAsia"/>
          <w:kern w:val="0"/>
          <w:sz w:val="32"/>
          <w:szCs w:val="32"/>
        </w:rPr>
        <w:t>笫</w:t>
      </w:r>
      <w:proofErr w:type="gramEnd"/>
      <w:r>
        <w:rPr>
          <w:rFonts w:ascii="仿宋" w:eastAsia="仿宋" w:hAnsi="仿宋" w:cs="黑体" w:hint="eastAsia"/>
          <w:kern w:val="0"/>
          <w:sz w:val="32"/>
          <w:szCs w:val="32"/>
        </w:rPr>
        <w:t>七十八条、《中华人民共和国刑事诉讼法》第二百七十三条第二款的规定，建议对</w:t>
      </w:r>
      <w:r>
        <w:rPr>
          <w:rFonts w:ascii="仿宋" w:eastAsia="仿宋" w:hAnsi="仿宋" w:cs="黑体"/>
          <w:kern w:val="0"/>
          <w:sz w:val="32"/>
          <w:szCs w:val="32"/>
        </w:rPr>
        <w:t>罪犯</w:t>
      </w:r>
      <w:r>
        <w:rPr>
          <w:rFonts w:ascii="仿宋" w:eastAsia="仿宋" w:hAnsi="仿宋" w:cs="黑体" w:hint="eastAsia"/>
          <w:kern w:val="0"/>
          <w:sz w:val="32"/>
          <w:szCs w:val="32"/>
        </w:rPr>
        <w:t>邹瑞堂</w:t>
      </w:r>
      <w:r>
        <w:rPr>
          <w:rFonts w:ascii="仿宋" w:eastAsia="仿宋" w:hAnsi="仿宋" w:cs="黑体"/>
          <w:kern w:val="0"/>
          <w:sz w:val="32"/>
          <w:szCs w:val="32"/>
        </w:rPr>
        <w:t>减刑</w:t>
      </w:r>
      <w:r>
        <w:rPr>
          <w:rFonts w:ascii="仿宋" w:eastAsia="仿宋" w:hAnsi="仿宋" w:cs="黑体" w:hint="eastAsia"/>
          <w:color w:val="FF0000"/>
          <w:kern w:val="0"/>
          <w:sz w:val="32"/>
          <w:szCs w:val="32"/>
        </w:rPr>
        <w:t>六</w:t>
      </w:r>
      <w:r>
        <w:rPr>
          <w:rFonts w:ascii="仿宋" w:eastAsia="仿宋" w:hAnsi="仿宋" w:cs="黑体" w:hint="eastAsia"/>
          <w:kern w:val="0"/>
          <w:sz w:val="32"/>
          <w:szCs w:val="32"/>
        </w:rPr>
        <w:t>个月</w:t>
      </w:r>
      <w:r>
        <w:rPr>
          <w:rFonts w:ascii="仿宋" w:eastAsia="仿宋" w:hAnsi="仿宋" w:cs="黑体" w:hint="eastAsia"/>
          <w:kern w:val="0"/>
          <w:sz w:val="32"/>
          <w:szCs w:val="32"/>
        </w:rPr>
        <w:t>，</w:t>
      </w:r>
      <w:r>
        <w:rPr>
          <w:rFonts w:ascii="仿宋" w:eastAsia="仿宋" w:hAnsi="仿宋" w:cs="黑体" w:hint="eastAsia"/>
          <w:kern w:val="0"/>
          <w:sz w:val="32"/>
          <w:szCs w:val="32"/>
        </w:rPr>
        <w:t>剥夺政治权利十年不变</w:t>
      </w:r>
      <w:r>
        <w:rPr>
          <w:rFonts w:ascii="仿宋" w:eastAsia="仿宋" w:hAnsi="仿宋" w:cs="黑体" w:hint="eastAsia"/>
          <w:kern w:val="0"/>
          <w:sz w:val="32"/>
          <w:szCs w:val="32"/>
        </w:rPr>
        <w:t>。特报请裁定。</w:t>
      </w:r>
    </w:p>
    <w:p w:rsidR="00852E5D" w:rsidRDefault="00852E5D" w:rsidP="00852E5D">
      <w:pPr>
        <w:spacing w:line="520" w:lineRule="exact"/>
        <w:ind w:firstLineChars="200" w:firstLine="640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此致</w:t>
      </w:r>
    </w:p>
    <w:p w:rsidR="00852E5D" w:rsidRDefault="00852E5D" w:rsidP="00852E5D">
      <w:pPr>
        <w:spacing w:line="520" w:lineRule="exact"/>
        <w:rPr>
          <w:rFonts w:ascii="仿宋" w:eastAsia="仿宋" w:hAnsi="仿宋" w:cs="仿宋" w:hint="eastAsia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四川省达州市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中级人民法院</w:t>
      </w:r>
    </w:p>
    <w:p w:rsidR="00852E5D" w:rsidRDefault="00852E5D" w:rsidP="00852E5D">
      <w:pPr>
        <w:wordWrap w:val="0"/>
        <w:spacing w:line="520" w:lineRule="exact"/>
        <w:jc w:val="center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四川省川东监狱</w:t>
      </w:r>
    </w:p>
    <w:p w:rsidR="00852E5D" w:rsidRDefault="00852E5D" w:rsidP="00852E5D">
      <w:pPr>
        <w:wordWrap w:val="0"/>
        <w:spacing w:line="520" w:lineRule="exact"/>
        <w:jc w:val="righ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2024年4月2日  </w:t>
      </w:r>
      <w:r>
        <w:rPr>
          <w:rFonts w:ascii="仿宋" w:eastAsia="仿宋" w:hAnsi="仿宋" w:cs="仿宋"/>
          <w:sz w:val="32"/>
          <w:szCs w:val="32"/>
        </w:rPr>
        <w:t xml:space="preserve"> </w:t>
      </w:r>
      <w:bookmarkStart w:id="0" w:name="_GoBack"/>
      <w:bookmarkEnd w:id="0"/>
    </w:p>
    <w:sectPr w:rsidR="00852E5D">
      <w:type w:val="continuous"/>
      <w:pgSz w:w="11906" w:h="16838"/>
      <w:pgMar w:top="1440" w:right="1800" w:bottom="1440" w:left="13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mNmJjNzVmNzRkZjhkZTQ3OTAxODczMjhkNzdjNWQifQ=="/>
  </w:docVars>
  <w:rsids>
    <w:rsidRoot w:val="12505776"/>
    <w:rsid w:val="001F1B80"/>
    <w:rsid w:val="00303805"/>
    <w:rsid w:val="00464132"/>
    <w:rsid w:val="004E465E"/>
    <w:rsid w:val="00500528"/>
    <w:rsid w:val="00593BB3"/>
    <w:rsid w:val="00595A3F"/>
    <w:rsid w:val="007102D5"/>
    <w:rsid w:val="00775A5E"/>
    <w:rsid w:val="007A04E4"/>
    <w:rsid w:val="007A113F"/>
    <w:rsid w:val="00852E5D"/>
    <w:rsid w:val="00862DB9"/>
    <w:rsid w:val="009558D0"/>
    <w:rsid w:val="00A14556"/>
    <w:rsid w:val="00A4610B"/>
    <w:rsid w:val="00AB1113"/>
    <w:rsid w:val="00D9066D"/>
    <w:rsid w:val="00EE2A2B"/>
    <w:rsid w:val="00F06153"/>
    <w:rsid w:val="01747041"/>
    <w:rsid w:val="03D876B6"/>
    <w:rsid w:val="07C12029"/>
    <w:rsid w:val="0BCE299F"/>
    <w:rsid w:val="100920F1"/>
    <w:rsid w:val="10C0481D"/>
    <w:rsid w:val="10F93ED3"/>
    <w:rsid w:val="12505776"/>
    <w:rsid w:val="12E71997"/>
    <w:rsid w:val="13835C7D"/>
    <w:rsid w:val="19B51C24"/>
    <w:rsid w:val="1E773D63"/>
    <w:rsid w:val="200A2438"/>
    <w:rsid w:val="26A868F0"/>
    <w:rsid w:val="2BC23BC7"/>
    <w:rsid w:val="2C77578A"/>
    <w:rsid w:val="2C87799D"/>
    <w:rsid w:val="2CCF69C0"/>
    <w:rsid w:val="3225062C"/>
    <w:rsid w:val="353F3CFB"/>
    <w:rsid w:val="41390199"/>
    <w:rsid w:val="45200C4E"/>
    <w:rsid w:val="458A3F12"/>
    <w:rsid w:val="49C3608E"/>
    <w:rsid w:val="4AFB647C"/>
    <w:rsid w:val="51E907F1"/>
    <w:rsid w:val="54B87375"/>
    <w:rsid w:val="5BD0384B"/>
    <w:rsid w:val="5C465F45"/>
    <w:rsid w:val="63D27E60"/>
    <w:rsid w:val="67BD312E"/>
    <w:rsid w:val="6D8747BC"/>
    <w:rsid w:val="6F8731A7"/>
    <w:rsid w:val="75885F3A"/>
    <w:rsid w:val="797F3DC7"/>
    <w:rsid w:val="7A946E16"/>
    <w:rsid w:val="7ABB0CFB"/>
    <w:rsid w:val="7B2045CC"/>
    <w:rsid w:val="7D9C0A2D"/>
    <w:rsid w:val="7F3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2E7467"/>
  <w15:docId w15:val="{782D69E9-A679-4F88-8C2F-E69832AA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13</cp:revision>
  <cp:lastPrinted>2024-04-03T07:09:00Z</cp:lastPrinted>
  <dcterms:created xsi:type="dcterms:W3CDTF">2023-04-19T01:15:00Z</dcterms:created>
  <dcterms:modified xsi:type="dcterms:W3CDTF">2024-04-03T07:09:00Z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2052-11.1.0.11579</vt:lpwstr>
  </property>
  <property fmtid="{D5CDD505-2E9C-101B-9397-08002B2CF9AE}" pid="3" name="ICV">
    <vt:lpwstr>DA62C6A757114294ADF5D849B6701F52</vt:lpwstr>
  </property>
</Properties>
</file>